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bidi w:val="0"/>
        <w:spacing w:lineRule="auto" w:line="396" w:before="0" w:after="200"/>
        <w:ind w:left="3588" w:right="0" w:firstLine="708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bookmarkStart w:id="0" w:name="docs-internal-guid-547f0e8d-7fff-1126-b6"/>
      <w:bookmarkEnd w:id="0"/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REGULAMIN</w:t>
      </w:r>
    </w:p>
    <w:p>
      <w:pPr>
        <w:pStyle w:val="Tretekstu"/>
        <w:bidi w:val="0"/>
        <w:spacing w:lineRule="auto" w:line="396" w:before="0" w:after="200"/>
        <w:ind w:left="708" w:right="0" w:firstLine="708"/>
        <w:jc w:val="center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Udziału w Konferencji: „Miopatie: Zrozumieć. Wspierać. Działać”</w:t>
      </w:r>
    </w:p>
    <w:p>
      <w:pPr>
        <w:pStyle w:val="Tretekstu"/>
        <w:bidi w:val="0"/>
        <w:spacing w:lineRule="auto" w:line="396" w:before="0" w:after="200"/>
        <w:jc w:val="center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organizowanej przez FUNDACJĘ OSWOIĆ MIOPATIE,</w:t>
      </w:r>
    </w:p>
    <w:p>
      <w:pPr>
        <w:pStyle w:val="Tretekstu"/>
        <w:bidi w:val="0"/>
        <w:spacing w:lineRule="auto" w:line="396" w:before="0" w:after="200"/>
        <w:jc w:val="center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ul. Krasickiego 3/2, 86-100 Świecie</w:t>
      </w:r>
    </w:p>
    <w:p>
      <w:pPr>
        <w:pStyle w:val="Tretekstu"/>
        <w:bidi w:val="0"/>
        <w:spacing w:lineRule="auto" w:line="396" w:before="0" w:after="200"/>
        <w:jc w:val="center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NIP: 5592049036, Regon: 380635497</w:t>
      </w:r>
    </w:p>
    <w:p>
      <w:pPr>
        <w:pStyle w:val="Tretekstu"/>
        <w:bidi w:val="0"/>
        <w:spacing w:lineRule="auto" w:line="276" w:before="0" w:after="140"/>
        <w:jc w:val="left"/>
        <w:rPr/>
      </w:pPr>
      <w:r>
        <w:rPr/>
      </w:r>
    </w:p>
    <w:p>
      <w:pPr>
        <w:pStyle w:val="Tretekstu"/>
        <w:bidi w:val="0"/>
        <w:spacing w:lineRule="auto" w:line="396" w:before="0" w:after="20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 Postanowienia ogólne</w:t>
      </w:r>
    </w:p>
    <w:p>
      <w:pPr>
        <w:pStyle w:val="Tretekstu"/>
        <w:bidi w:val="0"/>
        <w:spacing w:lineRule="auto" w:line="396" w:before="0" w:after="200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Organizatorem konferencji, która odbędzie się 12-13.09.2026r. jest Fundacja Oswoić  Miopatie.</w:t>
      </w:r>
    </w:p>
    <w:p>
      <w:pPr>
        <w:pStyle w:val="Tretekstu"/>
        <w:bidi w:val="0"/>
        <w:spacing w:lineRule="auto" w:line="396" w:before="0" w:after="200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Każdy Uczestnik ma obowiązek zapoznania się z niniejszym Regulaminem, zaakceptowania go i przestrzegania. Regulamin obowiązuje od dnia 01.08.2026 roku. Wszelkich informacji dotyczących organizacji konferencji należy szukać na profilu Fundacji Oswoić Miopatie na Facebooku oraz stronie www.oswoicmiopatie.com</w:t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II Zgłoszenie udziału</w:t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/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Wypełnienie i wysłanie formularza rejestracyjnego zamieszczonego na stronie </w:t>
      </w:r>
      <w:hyperlink r:id="rId2">
        <w:r>
          <w:rPr>
            <w:rStyle w:val="Czeinternetowe"/>
            <w:rFonts w:ascii="Times New Roman;serif" w:hAnsi="Times New Roman;serif"/>
            <w:b w:val="false"/>
            <w:i w:val="false"/>
            <w:caps w:val="false"/>
            <w:smallCaps w:val="false"/>
            <w:strike w:val="false"/>
            <w:dstrike w:val="false"/>
            <w:color w:val="000000"/>
            <w:sz w:val="24"/>
            <w:u w:val="none"/>
            <w:effect w:val="none"/>
            <w:shd w:fill="auto" w:val="clear"/>
          </w:rPr>
          <w:t>www.oswoicmiopatie.com</w:t>
        </w:r>
      </w:hyperlink>
      <w:r>
        <w:rPr>
          <w:rFonts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jest jednoznaczne z zawarciem umowy z Organizatorem, zgodnie z niniejszym Regulaminem oznacza również akceptację postanowień niniejszego Regulaminu, a także zobowiązanie do przestrzegania przepisów porządkowych oraz wszelkich innych ustaleń dokonanych między Uczestnikiem a Organizatorem. Powoduje również powstanie obowiązku dokonania płatności za udział w konferencji.</w:t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Termin zgłoszenia udziału w warsztatach upływa 31sierpnia 2026 r.</w:t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Uczestnik zobowiązuje się do poprawnego oraz zgodnego ze stanem rzeczywistym wypełnienia formularza rejestracyjnego.</w:t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Organizator nie ponosi odpowiedzialności za szkody wynikające z wprowadzenia do formularza rejestracyjnego błędnych danych Uczestnika.</w:t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Organizator zastrzega sobie prawo do dysponowania listą Uczestników.</w:t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Wypełnienie formularza zgłoszeniowego jest jednoznaczne z wyrażeniem zgody na przetwarzanie przez Fundację Oswoić Miopatie danych osobowych przekazanych w formularzu rejestracyjnym.</w:t>
      </w:r>
    </w:p>
    <w:p>
      <w:pPr>
        <w:pStyle w:val="Tretekstu"/>
        <w:numPr>
          <w:ilvl w:val="0"/>
          <w:numId w:val="1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Po zakończeniu rejestracji Organizator wysyła drogą elektroniczną informację będącą potwierdzeniem udziału.</w:t>
      </w:r>
    </w:p>
    <w:p>
      <w:pPr>
        <w:pStyle w:val="Tretekstu"/>
        <w:shd w:fill="FFFFFF" w:val="clear"/>
        <w:bidi w:val="0"/>
        <w:spacing w:lineRule="auto" w:line="345" w:before="0" w:after="0"/>
        <w:ind w:left="66" w:right="0" w:hanging="0"/>
        <w:jc w:val="both"/>
        <w:rPr/>
      </w:pPr>
      <w:r>
        <w:rPr/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III Płatności</w:t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numPr>
          <w:ilvl w:val="0"/>
          <w:numId w:val="2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Rejestrujący zobowiązuje się do dokonania opłaty związanej z udziałem w konferencji zgodnie z cennikiem ustalonym przez organizatora i podanym na stronie www.oswoicmiopatie.com</w:t>
      </w:r>
    </w:p>
    <w:p>
      <w:pPr>
        <w:pStyle w:val="Tretekstu"/>
        <w:numPr>
          <w:ilvl w:val="0"/>
          <w:numId w:val="2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Płatności dokonuje się przelewem na konto BGŻ BNP PARIBAS 50160014621823777840000001 w terminie 7 dni od potwierdzenia przez organizatorów przyjęcia zgłoszenia udziału w konferencji i na podstawie faktury wystawionej przez organizatora.</w:t>
      </w:r>
    </w:p>
    <w:p>
      <w:pPr>
        <w:pStyle w:val="Tretekstu"/>
        <w:shd w:fill="FFFFFF" w:val="clear"/>
        <w:bidi w:val="0"/>
        <w:spacing w:lineRule="auto" w:line="345" w:before="0" w:after="0"/>
        <w:ind w:left="66" w:right="0" w:hanging="0"/>
        <w:jc w:val="both"/>
        <w:rPr/>
      </w:pPr>
      <w:r>
        <w:rPr/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IV Rezygnacja z uczestnictwa</w:t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numPr>
          <w:ilvl w:val="0"/>
          <w:numId w:val="3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Uczestnik ma prawo do rezygnacji z udziału w konferencji i uzyskania zwrotu poniesionych kosztów w wysokości 100% wpłaconej kwoty, względnie anulowania opłaty w przypadku dokonania zgłoszenia rezygnacji w terminie do 5 września br.;</w:t>
      </w:r>
    </w:p>
    <w:p>
      <w:pPr>
        <w:pStyle w:val="Tretekstu"/>
        <w:numPr>
          <w:ilvl w:val="0"/>
          <w:numId w:val="3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W przypadku zgłoszenia rezygnacji po 5 września 2026 r. Uczestnikowi nie przysługuje zwrot poniesionych kosztów ani anulacja opłaty.</w:t>
      </w:r>
    </w:p>
    <w:p>
      <w:pPr>
        <w:pStyle w:val="Tretekstu"/>
        <w:numPr>
          <w:ilvl w:val="0"/>
          <w:numId w:val="3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Zgłoszenia rezygnacji należy dokonać pisemnie na adres email: iwona.oswoicmiopatie@gmail.com</w:t>
      </w:r>
    </w:p>
    <w:p>
      <w:pPr>
        <w:pStyle w:val="Tretekstu"/>
        <w:numPr>
          <w:ilvl w:val="0"/>
          <w:numId w:val="3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W zastępstwie zgłoszonej osoby w konferencji może wziąć udział inna osoba wskazana przez Uczestnika. Zmiana wymaga powiadomienia organizatora w formie pisemnej.</w:t>
      </w:r>
    </w:p>
    <w:p>
      <w:pPr>
        <w:pStyle w:val="Tretekstu"/>
        <w:shd w:fill="FFFFFF" w:val="clear"/>
        <w:bidi w:val="0"/>
        <w:spacing w:lineRule="auto" w:line="345" w:before="0" w:after="0"/>
        <w:ind w:left="66" w:right="0" w:hanging="0"/>
        <w:jc w:val="both"/>
        <w:rPr/>
      </w:pPr>
      <w:r>
        <w:rPr/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V Odpowiedzialność Uczestników</w:t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numPr>
          <w:ilvl w:val="0"/>
          <w:numId w:val="4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Uczestnicy są zobowiązani zapoznać się z niniejszym Regulaminem.</w:t>
      </w:r>
    </w:p>
    <w:p>
      <w:pPr>
        <w:pStyle w:val="Tretekstu"/>
        <w:numPr>
          <w:ilvl w:val="0"/>
          <w:numId w:val="4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Podczas konferencji Organizator może przeprowadzać sesje fotograficzne i wideo. Zgodę lub sprzeciw na nieodpłatne wykorzystanie w materiałach promocyjnych, na stronie www i mediach społecznościowych Fundacji wizerunku Uczestnika można zaznaczyć przy wypełnianiu formularza rejestracyjnego.  Administratorem danych osobowych Uczestnika jest Fundacja Oswoić Miopatie.</w:t>
      </w:r>
    </w:p>
    <w:p>
      <w:pPr>
        <w:pStyle w:val="Tretekstu"/>
        <w:numPr>
          <w:ilvl w:val="0"/>
          <w:numId w:val="4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Uczestnicy konferencji są zobowiązani do przestrzegania przepisów porządkowych i innych przepisów prawnych obowiązujących w obiekcie, w którym odbywa się wydarzenie.</w:t>
      </w:r>
    </w:p>
    <w:p>
      <w:pPr>
        <w:pStyle w:val="Tretekstu"/>
        <w:bidi w:val="0"/>
        <w:ind w:left="66" w:right="0" w:hanging="0"/>
        <w:jc w:val="left"/>
        <w:rPr/>
      </w:pPr>
      <w:r>
        <w:rPr/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VI Postanowienia końcowe</w:t>
      </w:r>
    </w:p>
    <w:p>
      <w:pPr>
        <w:pStyle w:val="Tretekstu"/>
        <w:shd w:fill="FFFFFF" w:val="clear"/>
        <w:bidi w:val="0"/>
        <w:spacing w:lineRule="auto" w:line="345" w:before="0" w:after="0"/>
        <w:jc w:val="both"/>
        <w:rPr/>
      </w:pPr>
      <w:r>
        <w:rPr/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Koszt przejazdu na konferencję oraz ewentualnego noclegu Uczestnik pokrywa we własnym zakresie.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Organizator zastrzega sobie prawo – w przypadku zaistnienia okoliczności od niego niezależnych – do odwołania lub przełożenia konferencji.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W sprawach nieuregulowanych niniejszym Regulaminem stosuje się odpowiednio przepisy Kodeksu Cywilnego.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Organizator nie ponosi odpowiedzialności za rzeczy zagubione bądź pozostawione podczas konferencji.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Zabronione jest filmowanie, nagrywanie i fotografowanie przebiegu konferencji przez Uczestników bez zgody Organizatora.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Uczestnicy ponoszą pełną odpowiedzialność materialną za dokonane przez siebie zniszczenia na terenie obiektów, w których prowadzone są jakiekolwiek działania związane z konfer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ncją.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Zarejestrowanie się w charakterze Uczestnika konferencji jest równoznaczne z zaakceptowaniem powyższego Regulaminu</w:t>
      </w:r>
    </w:p>
    <w:p>
      <w:pPr>
        <w:pStyle w:val="Tretekstu"/>
        <w:numPr>
          <w:ilvl w:val="0"/>
          <w:numId w:val="5"/>
        </w:numPr>
        <w:pBdr/>
        <w:shd w:fill="FFFFFF" w:val="clear"/>
        <w:tabs>
          <w:tab w:val="clear" w:pos="709"/>
          <w:tab w:val="left" w:pos="775" w:leader="none"/>
        </w:tabs>
        <w:bidi w:val="0"/>
        <w:spacing w:lineRule="auto" w:line="345" w:before="0" w:after="0"/>
        <w:ind w:left="775" w:right="0" w:hanging="283"/>
        <w:jc w:val="both"/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W przypadku pytań lub wątpliwości prosimy o kontakt z Organizatorem: oswoicmiopatie@gmail.com</w:t>
      </w:r>
    </w:p>
    <w:p>
      <w:pPr>
        <w:pStyle w:val="Tretekstu"/>
        <w:bidi w:val="0"/>
        <w:spacing w:before="0" w:after="140"/>
        <w:ind w:left="66" w:right="0" w:hanging="0"/>
        <w:jc w:val="left"/>
        <w:rPr/>
      </w:pPr>
      <w:r>
        <w:rPr>
          <w:b w:val="false"/>
        </w:rPr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altName w:val="serif"/>
    <w:charset w:val="ee"/>
    <w:family w:val="auto"/>
    <w:pitch w:val="default"/>
  </w:font>
  <w:font w:name="Liberation Serif">
    <w:altName w:val="Times New Roman"/>
    <w:charset w:val="ee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swoicmiopatie.com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LibreOffice/7.3.0.3$Windows_X86_64 LibreOffice_project/0f246aa12d0eee4a0f7adcefbf7c878fc2238db3</Application>
  <AppVersion>15.0000</AppVersion>
  <Pages>3</Pages>
  <Words>548</Words>
  <Characters>3983</Characters>
  <CharactersWithSpaces>4475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2026-07-27T21:09:21Z</dcterms:created>
  <dc:creator/>
  <dc:description/>
  <dc:language>pl-PL</dc:language>
  <cp:lastModifiedBy/>
  <dcterms:modified xsi:type="dcterms:W3CDTF">2026-07-27T21:10:06Z</dcterms:modified>
  <cp:revision>1</cp:revision>
  <dc:subject/>
  <dc:title/>
</cp:coreProperties>
</file>